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B912" w14:textId="16789CBC" w:rsidR="00D062A7" w:rsidRPr="00BE1C32" w:rsidRDefault="00D062A7" w:rsidP="00D062A7">
      <w:r w:rsidRPr="004578FA">
        <w:rPr>
          <w:rFonts w:ascii="Arial" w:hAnsi="Arial" w:cs="Arial"/>
          <w:b/>
          <w:bCs/>
          <w:caps/>
          <w:sz w:val="28"/>
          <w:szCs w:val="28"/>
        </w:rPr>
        <w:t>ABSTRACT</w:t>
      </w:r>
    </w:p>
    <w:p w14:paraId="47750969" w14:textId="77777777" w:rsidR="00D062A7" w:rsidRDefault="00D062A7" w:rsidP="00D062A7"/>
    <w:tbl>
      <w:tblPr>
        <w:tblStyle w:val="TableGrid"/>
        <w:tblW w:w="10201" w:type="dxa"/>
        <w:tblLook w:val="04A0" w:firstRow="1" w:lastRow="0" w:firstColumn="1" w:lastColumn="0" w:noHBand="0" w:noVBand="1"/>
      </w:tblPr>
      <w:tblGrid>
        <w:gridCol w:w="1980"/>
        <w:gridCol w:w="8221"/>
      </w:tblGrid>
      <w:tr w:rsidR="00D062A7" w:rsidRPr="00BC64FD" w14:paraId="52CD612B" w14:textId="77777777" w:rsidTr="006C5211">
        <w:trPr>
          <w:trHeight w:val="275"/>
        </w:trPr>
        <w:tc>
          <w:tcPr>
            <w:tcW w:w="1980" w:type="dxa"/>
          </w:tcPr>
          <w:p w14:paraId="096F3DDD" w14:textId="77777777" w:rsidR="00D062A7" w:rsidRPr="00BC64FD" w:rsidRDefault="00D062A7" w:rsidP="00D062A7">
            <w:pPr>
              <w:pStyle w:val="BasicParagraph"/>
              <w:tabs>
                <w:tab w:val="left" w:pos="170"/>
              </w:tabs>
              <w:spacing w:line="276" w:lineRule="auto"/>
              <w:rPr>
                <w:rFonts w:ascii="Arial" w:hAnsi="Arial" w:cs="Arial"/>
                <w:b/>
                <w:bCs/>
                <w:caps/>
                <w:sz w:val="18"/>
                <w:szCs w:val="18"/>
              </w:rPr>
            </w:pPr>
            <w:r w:rsidRPr="00BC64FD">
              <w:rPr>
                <w:rFonts w:ascii="Arial" w:hAnsi="Arial" w:cs="Arial"/>
                <w:b/>
                <w:bCs/>
                <w:sz w:val="18"/>
                <w:szCs w:val="18"/>
              </w:rPr>
              <w:t>Title</w:t>
            </w:r>
          </w:p>
        </w:tc>
        <w:tc>
          <w:tcPr>
            <w:tcW w:w="8221" w:type="dxa"/>
          </w:tcPr>
          <w:p w14:paraId="0BA4F811" w14:textId="77777777" w:rsidR="00D062A7" w:rsidRPr="00BC64FD" w:rsidRDefault="00D062A7" w:rsidP="00D062A7">
            <w:pPr>
              <w:spacing w:line="276" w:lineRule="auto"/>
              <w:rPr>
                <w:rFonts w:ascii="Arial" w:hAnsi="Arial" w:cs="Arial"/>
                <w:sz w:val="18"/>
                <w:szCs w:val="18"/>
              </w:rPr>
            </w:pPr>
          </w:p>
        </w:tc>
      </w:tr>
      <w:tr w:rsidR="00D062A7" w:rsidRPr="00BC64FD" w14:paraId="162B339E" w14:textId="77777777" w:rsidTr="006C5211">
        <w:trPr>
          <w:trHeight w:val="226"/>
        </w:trPr>
        <w:tc>
          <w:tcPr>
            <w:tcW w:w="1980" w:type="dxa"/>
          </w:tcPr>
          <w:p w14:paraId="2C1582EB" w14:textId="77777777" w:rsidR="00D062A7" w:rsidRPr="00BC64FD" w:rsidRDefault="00D062A7" w:rsidP="00D062A7">
            <w:pPr>
              <w:pStyle w:val="BasicParagraph"/>
              <w:tabs>
                <w:tab w:val="left" w:pos="170"/>
              </w:tabs>
              <w:spacing w:line="276" w:lineRule="auto"/>
              <w:rPr>
                <w:rFonts w:ascii="Arial" w:hAnsi="Arial" w:cs="Arial"/>
                <w:b/>
                <w:bCs/>
                <w:caps/>
                <w:sz w:val="18"/>
                <w:szCs w:val="18"/>
              </w:rPr>
            </w:pPr>
            <w:r w:rsidRPr="00BC64FD">
              <w:rPr>
                <w:rFonts w:ascii="Arial" w:hAnsi="Arial" w:cs="Arial"/>
                <w:b/>
                <w:bCs/>
                <w:sz w:val="18"/>
                <w:szCs w:val="18"/>
              </w:rPr>
              <w:t>Authors</w:t>
            </w:r>
          </w:p>
        </w:tc>
        <w:tc>
          <w:tcPr>
            <w:tcW w:w="8221" w:type="dxa"/>
          </w:tcPr>
          <w:p w14:paraId="504C321C" w14:textId="77777777" w:rsidR="00D062A7" w:rsidRPr="00BC64FD" w:rsidRDefault="00D062A7" w:rsidP="00D062A7">
            <w:pPr>
              <w:spacing w:line="276" w:lineRule="auto"/>
              <w:rPr>
                <w:rFonts w:ascii="Arial" w:hAnsi="Arial" w:cs="Arial"/>
                <w:sz w:val="18"/>
                <w:szCs w:val="18"/>
              </w:rPr>
            </w:pPr>
          </w:p>
        </w:tc>
      </w:tr>
      <w:tr w:rsidR="00D062A7" w:rsidRPr="00BC64FD" w14:paraId="46269B2C" w14:textId="77777777" w:rsidTr="006C5211">
        <w:tc>
          <w:tcPr>
            <w:tcW w:w="1980" w:type="dxa"/>
          </w:tcPr>
          <w:p w14:paraId="1267E6E7" w14:textId="77777777" w:rsidR="00D062A7" w:rsidRPr="00BC64FD" w:rsidRDefault="00D062A7" w:rsidP="00D062A7">
            <w:pPr>
              <w:pStyle w:val="BasicParagraph"/>
              <w:tabs>
                <w:tab w:val="left" w:pos="170"/>
              </w:tabs>
              <w:spacing w:line="276" w:lineRule="auto"/>
              <w:rPr>
                <w:rFonts w:ascii="Arial" w:hAnsi="Arial" w:cs="Arial"/>
                <w:sz w:val="18"/>
                <w:szCs w:val="18"/>
              </w:rPr>
            </w:pPr>
            <w:r w:rsidRPr="00BC64FD">
              <w:rPr>
                <w:rFonts w:ascii="Arial" w:hAnsi="Arial" w:cs="Arial"/>
                <w:b/>
                <w:bCs/>
                <w:sz w:val="18"/>
                <w:szCs w:val="18"/>
              </w:rPr>
              <w:t>Affiliation</w:t>
            </w:r>
          </w:p>
        </w:tc>
        <w:tc>
          <w:tcPr>
            <w:tcW w:w="8221" w:type="dxa"/>
          </w:tcPr>
          <w:p w14:paraId="3711EFBB" w14:textId="77777777" w:rsidR="00D062A7" w:rsidRPr="00BC64FD" w:rsidRDefault="00D062A7" w:rsidP="00D062A7">
            <w:pPr>
              <w:spacing w:line="276" w:lineRule="auto"/>
              <w:rPr>
                <w:rFonts w:ascii="Arial" w:hAnsi="Arial" w:cs="Arial"/>
                <w:sz w:val="18"/>
                <w:szCs w:val="18"/>
              </w:rPr>
            </w:pPr>
          </w:p>
        </w:tc>
      </w:tr>
    </w:tbl>
    <w:p w14:paraId="521BB057" w14:textId="3323E1B4" w:rsidR="00D062A7" w:rsidRDefault="00D062A7" w:rsidP="00D062A7">
      <w:pPr>
        <w:spacing w:line="276" w:lineRule="auto"/>
        <w:rPr>
          <w:rFonts w:ascii="Arial" w:hAnsi="Arial" w:cs="Arial"/>
          <w:sz w:val="18"/>
          <w:szCs w:val="18"/>
        </w:rPr>
      </w:pPr>
    </w:p>
    <w:p w14:paraId="02967D94" w14:textId="77777777" w:rsidR="00D062A7" w:rsidRPr="00BC64FD" w:rsidRDefault="00D062A7" w:rsidP="00D062A7">
      <w:pPr>
        <w:spacing w:line="276" w:lineRule="auto"/>
        <w:rPr>
          <w:rFonts w:ascii="Arial" w:hAnsi="Arial" w:cs="Arial"/>
          <w:sz w:val="18"/>
          <w:szCs w:val="18"/>
        </w:rPr>
      </w:pPr>
    </w:p>
    <w:tbl>
      <w:tblPr>
        <w:tblStyle w:val="TableGrid"/>
        <w:tblW w:w="10201" w:type="dxa"/>
        <w:tblLook w:val="04A0" w:firstRow="1" w:lastRow="0" w:firstColumn="1" w:lastColumn="0" w:noHBand="0" w:noVBand="1"/>
      </w:tblPr>
      <w:tblGrid>
        <w:gridCol w:w="1983"/>
        <w:gridCol w:w="8218"/>
      </w:tblGrid>
      <w:tr w:rsidR="00D062A7" w:rsidRPr="00BC64FD" w14:paraId="1BB0EB1D" w14:textId="77777777" w:rsidTr="006C5211">
        <w:trPr>
          <w:trHeight w:val="951"/>
        </w:trPr>
        <w:tc>
          <w:tcPr>
            <w:tcW w:w="1983" w:type="dxa"/>
          </w:tcPr>
          <w:p w14:paraId="0B48CCC8" w14:textId="77777777" w:rsidR="00D062A7" w:rsidRPr="00BC64FD" w:rsidRDefault="00D062A7" w:rsidP="00D062A7">
            <w:pPr>
              <w:spacing w:line="276" w:lineRule="auto"/>
              <w:rPr>
                <w:rFonts w:ascii="Arial" w:hAnsi="Arial" w:cs="Arial"/>
                <w:b/>
                <w:bCs/>
                <w:sz w:val="18"/>
                <w:szCs w:val="18"/>
              </w:rPr>
            </w:pPr>
            <w:r w:rsidRPr="00BC64FD">
              <w:rPr>
                <w:rFonts w:ascii="Arial" w:hAnsi="Arial" w:cs="Arial"/>
                <w:b/>
                <w:bCs/>
                <w:sz w:val="18"/>
                <w:szCs w:val="18"/>
              </w:rPr>
              <w:t>Aim</w:t>
            </w:r>
          </w:p>
        </w:tc>
        <w:tc>
          <w:tcPr>
            <w:tcW w:w="8218" w:type="dxa"/>
          </w:tcPr>
          <w:p w14:paraId="02E4B99A" w14:textId="77777777" w:rsidR="00D062A7" w:rsidRPr="00BC64FD" w:rsidRDefault="00D062A7" w:rsidP="00D062A7">
            <w:pPr>
              <w:spacing w:line="276" w:lineRule="auto"/>
              <w:rPr>
                <w:rFonts w:ascii="Arial" w:hAnsi="Arial" w:cs="Arial"/>
                <w:sz w:val="18"/>
                <w:szCs w:val="18"/>
              </w:rPr>
            </w:pPr>
          </w:p>
        </w:tc>
      </w:tr>
      <w:tr w:rsidR="00D062A7" w:rsidRPr="00BC64FD" w14:paraId="4C70A33E" w14:textId="77777777" w:rsidTr="006C5211">
        <w:trPr>
          <w:trHeight w:val="2551"/>
        </w:trPr>
        <w:tc>
          <w:tcPr>
            <w:tcW w:w="1983" w:type="dxa"/>
          </w:tcPr>
          <w:p w14:paraId="6D388AC8" w14:textId="77777777" w:rsidR="00D062A7" w:rsidRPr="00BC64FD" w:rsidRDefault="00D062A7" w:rsidP="00D062A7">
            <w:pPr>
              <w:spacing w:line="276" w:lineRule="auto"/>
              <w:rPr>
                <w:rFonts w:ascii="Arial" w:hAnsi="Arial" w:cs="Arial"/>
                <w:b/>
                <w:bCs/>
                <w:sz w:val="18"/>
                <w:szCs w:val="18"/>
              </w:rPr>
            </w:pPr>
            <w:r w:rsidRPr="00BC64FD">
              <w:rPr>
                <w:rFonts w:ascii="Arial" w:hAnsi="Arial" w:cs="Arial"/>
                <w:b/>
                <w:bCs/>
                <w:sz w:val="18"/>
                <w:szCs w:val="18"/>
              </w:rPr>
              <w:t>Method</w:t>
            </w:r>
          </w:p>
        </w:tc>
        <w:tc>
          <w:tcPr>
            <w:tcW w:w="8218" w:type="dxa"/>
          </w:tcPr>
          <w:p w14:paraId="2D3103EF" w14:textId="77777777" w:rsidR="00D062A7" w:rsidRPr="00BC64FD" w:rsidRDefault="00D062A7" w:rsidP="00D062A7">
            <w:pPr>
              <w:spacing w:line="276" w:lineRule="auto"/>
              <w:rPr>
                <w:rFonts w:ascii="Arial" w:hAnsi="Arial" w:cs="Arial"/>
                <w:sz w:val="18"/>
                <w:szCs w:val="18"/>
              </w:rPr>
            </w:pPr>
          </w:p>
        </w:tc>
      </w:tr>
      <w:tr w:rsidR="00D062A7" w:rsidRPr="00BC64FD" w14:paraId="47C4A199" w14:textId="77777777" w:rsidTr="006C5211">
        <w:trPr>
          <w:trHeight w:val="2543"/>
        </w:trPr>
        <w:tc>
          <w:tcPr>
            <w:tcW w:w="1983" w:type="dxa"/>
          </w:tcPr>
          <w:p w14:paraId="18335CF0" w14:textId="77777777" w:rsidR="00D062A7" w:rsidRPr="00BC64FD" w:rsidRDefault="00D062A7" w:rsidP="00D062A7">
            <w:pPr>
              <w:spacing w:line="276" w:lineRule="auto"/>
              <w:rPr>
                <w:rFonts w:ascii="Arial" w:hAnsi="Arial" w:cs="Arial"/>
                <w:b/>
                <w:bCs/>
                <w:sz w:val="18"/>
                <w:szCs w:val="18"/>
              </w:rPr>
            </w:pPr>
            <w:r w:rsidRPr="00BC64FD">
              <w:rPr>
                <w:rFonts w:ascii="Arial" w:hAnsi="Arial" w:cs="Arial"/>
                <w:b/>
                <w:bCs/>
                <w:sz w:val="18"/>
                <w:szCs w:val="18"/>
              </w:rPr>
              <w:t>Result</w:t>
            </w:r>
          </w:p>
        </w:tc>
        <w:tc>
          <w:tcPr>
            <w:tcW w:w="8218" w:type="dxa"/>
          </w:tcPr>
          <w:p w14:paraId="05812DBF" w14:textId="77777777" w:rsidR="00D062A7" w:rsidRPr="00BC64FD" w:rsidRDefault="00D062A7" w:rsidP="00D062A7">
            <w:pPr>
              <w:spacing w:line="276" w:lineRule="auto"/>
              <w:rPr>
                <w:rFonts w:ascii="Arial" w:hAnsi="Arial" w:cs="Arial"/>
                <w:sz w:val="18"/>
                <w:szCs w:val="18"/>
              </w:rPr>
            </w:pPr>
          </w:p>
        </w:tc>
      </w:tr>
      <w:tr w:rsidR="00D062A7" w:rsidRPr="00BC64FD" w14:paraId="22995324" w14:textId="77777777" w:rsidTr="006C5211">
        <w:trPr>
          <w:trHeight w:val="1426"/>
        </w:trPr>
        <w:tc>
          <w:tcPr>
            <w:tcW w:w="1983" w:type="dxa"/>
          </w:tcPr>
          <w:p w14:paraId="5D7840AC" w14:textId="77777777" w:rsidR="00D062A7" w:rsidRPr="00BC64FD" w:rsidRDefault="00D062A7" w:rsidP="00D062A7">
            <w:pPr>
              <w:spacing w:line="276" w:lineRule="auto"/>
              <w:rPr>
                <w:rFonts w:ascii="Arial" w:hAnsi="Arial" w:cs="Arial"/>
                <w:b/>
                <w:bCs/>
                <w:sz w:val="18"/>
                <w:szCs w:val="18"/>
              </w:rPr>
            </w:pPr>
            <w:r w:rsidRPr="00BC64FD">
              <w:rPr>
                <w:rFonts w:ascii="Arial" w:hAnsi="Arial" w:cs="Arial"/>
                <w:b/>
                <w:bCs/>
                <w:sz w:val="18"/>
                <w:szCs w:val="18"/>
              </w:rPr>
              <w:t>Conclusion</w:t>
            </w:r>
          </w:p>
        </w:tc>
        <w:tc>
          <w:tcPr>
            <w:tcW w:w="8218" w:type="dxa"/>
          </w:tcPr>
          <w:p w14:paraId="6955FB5F" w14:textId="77777777" w:rsidR="00D062A7" w:rsidRPr="00BC64FD" w:rsidRDefault="00D062A7" w:rsidP="00D062A7">
            <w:pPr>
              <w:spacing w:line="276" w:lineRule="auto"/>
              <w:rPr>
                <w:rFonts w:ascii="Arial" w:hAnsi="Arial" w:cs="Arial"/>
                <w:sz w:val="18"/>
                <w:szCs w:val="18"/>
              </w:rPr>
            </w:pPr>
          </w:p>
        </w:tc>
      </w:tr>
      <w:tr w:rsidR="00D062A7" w:rsidRPr="00BC64FD" w14:paraId="163ACF05" w14:textId="77777777" w:rsidTr="006C5211">
        <w:trPr>
          <w:trHeight w:val="1339"/>
        </w:trPr>
        <w:tc>
          <w:tcPr>
            <w:tcW w:w="1983" w:type="dxa"/>
          </w:tcPr>
          <w:p w14:paraId="6F174792" w14:textId="77777777" w:rsidR="00D062A7" w:rsidRPr="00BC64FD" w:rsidRDefault="00D062A7" w:rsidP="00D062A7">
            <w:pPr>
              <w:pStyle w:val="BasicParagraph"/>
              <w:tabs>
                <w:tab w:val="left" w:pos="170"/>
              </w:tabs>
              <w:spacing w:line="276" w:lineRule="auto"/>
              <w:rPr>
                <w:rFonts w:ascii="Arial" w:hAnsi="Arial" w:cs="Arial"/>
                <w:b/>
                <w:bCs/>
                <w:caps/>
                <w:sz w:val="18"/>
                <w:szCs w:val="18"/>
              </w:rPr>
            </w:pPr>
            <w:r w:rsidRPr="00BC64FD">
              <w:rPr>
                <w:rFonts w:ascii="Arial" w:hAnsi="Arial" w:cs="Arial"/>
                <w:b/>
                <w:bCs/>
                <w:sz w:val="18"/>
                <w:szCs w:val="18"/>
              </w:rPr>
              <w:t>Acknowledgement</w:t>
            </w:r>
          </w:p>
          <w:p w14:paraId="6B218E6B" w14:textId="77777777" w:rsidR="00D062A7" w:rsidRPr="00BC64FD" w:rsidRDefault="00D062A7" w:rsidP="00D062A7">
            <w:pPr>
              <w:spacing w:line="276" w:lineRule="auto"/>
              <w:rPr>
                <w:rFonts w:ascii="Arial" w:hAnsi="Arial" w:cs="Arial"/>
                <w:b/>
                <w:bCs/>
                <w:sz w:val="18"/>
                <w:szCs w:val="18"/>
              </w:rPr>
            </w:pPr>
          </w:p>
        </w:tc>
        <w:tc>
          <w:tcPr>
            <w:tcW w:w="8218" w:type="dxa"/>
          </w:tcPr>
          <w:p w14:paraId="01618BBF" w14:textId="77777777" w:rsidR="00D062A7" w:rsidRPr="00BC64FD" w:rsidRDefault="00D062A7" w:rsidP="00D062A7">
            <w:pPr>
              <w:spacing w:line="276" w:lineRule="auto"/>
              <w:rPr>
                <w:rFonts w:ascii="Arial" w:hAnsi="Arial" w:cs="Arial"/>
                <w:sz w:val="18"/>
                <w:szCs w:val="18"/>
              </w:rPr>
            </w:pPr>
          </w:p>
        </w:tc>
      </w:tr>
    </w:tbl>
    <w:p w14:paraId="12D45167" w14:textId="3257FD18" w:rsidR="00D062A7" w:rsidRDefault="00D062A7" w:rsidP="004D5A24">
      <w:pPr>
        <w:rPr>
          <w:rFonts w:ascii="Arial" w:hAnsi="Arial" w:cs="Arial"/>
          <w:sz w:val="20"/>
          <w:szCs w:val="20"/>
        </w:rPr>
      </w:pPr>
    </w:p>
    <w:p w14:paraId="749550EA" w14:textId="77777777" w:rsidR="00D062A7" w:rsidRDefault="00D062A7">
      <w:pPr>
        <w:rPr>
          <w:rFonts w:ascii="Arial" w:hAnsi="Arial" w:cs="Arial"/>
          <w:sz w:val="20"/>
          <w:szCs w:val="20"/>
        </w:rPr>
      </w:pPr>
      <w:r>
        <w:rPr>
          <w:rFonts w:ascii="Arial" w:hAnsi="Arial" w:cs="Arial"/>
          <w:sz w:val="20"/>
          <w:szCs w:val="20"/>
        </w:rPr>
        <w:br w:type="page"/>
      </w:r>
    </w:p>
    <w:p w14:paraId="1F4E20FD" w14:textId="6D30D50A" w:rsidR="00D062A7" w:rsidRPr="00D062A7" w:rsidRDefault="00D062A7" w:rsidP="00D062A7">
      <w:pPr>
        <w:rPr>
          <w:color w:val="FF0000"/>
        </w:rPr>
      </w:pPr>
      <w:r w:rsidRPr="002F337C">
        <w:rPr>
          <w:rFonts w:ascii="Arial" w:hAnsi="Arial" w:cs="Arial"/>
          <w:b/>
          <w:bCs/>
          <w:caps/>
          <w:sz w:val="28"/>
          <w:szCs w:val="28"/>
        </w:rPr>
        <w:lastRenderedPageBreak/>
        <w:t xml:space="preserve">ABSTRACT </w:t>
      </w:r>
      <w:r w:rsidRPr="00D062A7">
        <w:rPr>
          <w:rFonts w:ascii="Arial" w:hAnsi="Arial" w:cs="Arial"/>
          <w:b/>
          <w:bCs/>
          <w:caps/>
          <w:color w:val="FF0000"/>
          <w:sz w:val="28"/>
          <w:szCs w:val="28"/>
        </w:rPr>
        <w:t>(SAMPLE)</w:t>
      </w:r>
    </w:p>
    <w:p w14:paraId="135446AE" w14:textId="77777777" w:rsidR="00D062A7" w:rsidRDefault="00D062A7" w:rsidP="00D062A7"/>
    <w:tbl>
      <w:tblPr>
        <w:tblStyle w:val="TableGrid"/>
        <w:tblW w:w="10201" w:type="dxa"/>
        <w:tblLook w:val="04A0" w:firstRow="1" w:lastRow="0" w:firstColumn="1" w:lastColumn="0" w:noHBand="0" w:noVBand="1"/>
      </w:tblPr>
      <w:tblGrid>
        <w:gridCol w:w="1980"/>
        <w:gridCol w:w="8221"/>
      </w:tblGrid>
      <w:tr w:rsidR="00D062A7" w:rsidRPr="00BC64FD" w14:paraId="5C579FAD" w14:textId="77777777" w:rsidTr="006C5211">
        <w:trPr>
          <w:trHeight w:val="275"/>
        </w:trPr>
        <w:tc>
          <w:tcPr>
            <w:tcW w:w="1980" w:type="dxa"/>
          </w:tcPr>
          <w:p w14:paraId="2328409A" w14:textId="77777777" w:rsidR="00D062A7" w:rsidRPr="00BC64FD" w:rsidRDefault="00D062A7" w:rsidP="00D062A7">
            <w:pPr>
              <w:pStyle w:val="BasicParagraph"/>
              <w:tabs>
                <w:tab w:val="left" w:pos="170"/>
              </w:tabs>
              <w:spacing w:line="276" w:lineRule="auto"/>
              <w:rPr>
                <w:rFonts w:ascii="Arial" w:hAnsi="Arial" w:cs="Arial"/>
                <w:b/>
                <w:bCs/>
                <w:caps/>
                <w:sz w:val="18"/>
                <w:szCs w:val="18"/>
              </w:rPr>
            </w:pPr>
            <w:r w:rsidRPr="00BC64FD">
              <w:rPr>
                <w:rFonts w:ascii="Arial" w:hAnsi="Arial" w:cs="Arial"/>
                <w:b/>
                <w:bCs/>
                <w:sz w:val="18"/>
                <w:szCs w:val="18"/>
              </w:rPr>
              <w:t>Title</w:t>
            </w:r>
          </w:p>
        </w:tc>
        <w:tc>
          <w:tcPr>
            <w:tcW w:w="8221" w:type="dxa"/>
          </w:tcPr>
          <w:p w14:paraId="5A43210C" w14:textId="55425950" w:rsidR="00D062A7" w:rsidRPr="002F337C" w:rsidRDefault="00D062A7" w:rsidP="00D062A7">
            <w:pPr>
              <w:spacing w:line="276" w:lineRule="auto"/>
              <w:rPr>
                <w:rFonts w:ascii="Arial" w:hAnsi="Arial" w:cs="Arial"/>
                <w:color w:val="FF0000"/>
                <w:sz w:val="18"/>
                <w:szCs w:val="18"/>
                <w:lang w:val="en-US"/>
              </w:rPr>
            </w:pPr>
            <w:r w:rsidRPr="002F337C">
              <w:rPr>
                <w:rFonts w:ascii="Arial" w:hAnsi="Arial" w:cs="Arial"/>
                <w:color w:val="FF0000"/>
                <w:sz w:val="18"/>
                <w:szCs w:val="18"/>
                <w:lang w:val="en-US"/>
              </w:rPr>
              <w:t>Caries control program for kindergarten children in Hong Kong</w:t>
            </w:r>
          </w:p>
        </w:tc>
      </w:tr>
      <w:tr w:rsidR="00D062A7" w:rsidRPr="00BC64FD" w14:paraId="67698A10" w14:textId="77777777" w:rsidTr="006C5211">
        <w:trPr>
          <w:trHeight w:val="226"/>
        </w:trPr>
        <w:tc>
          <w:tcPr>
            <w:tcW w:w="1980" w:type="dxa"/>
          </w:tcPr>
          <w:p w14:paraId="28959347" w14:textId="77777777" w:rsidR="00D062A7" w:rsidRPr="00BC64FD" w:rsidRDefault="00D062A7" w:rsidP="00D062A7">
            <w:pPr>
              <w:pStyle w:val="BasicParagraph"/>
              <w:tabs>
                <w:tab w:val="left" w:pos="170"/>
              </w:tabs>
              <w:spacing w:line="276" w:lineRule="auto"/>
              <w:rPr>
                <w:rFonts w:ascii="Arial" w:hAnsi="Arial" w:cs="Arial"/>
                <w:b/>
                <w:bCs/>
                <w:caps/>
                <w:sz w:val="18"/>
                <w:szCs w:val="18"/>
              </w:rPr>
            </w:pPr>
            <w:r w:rsidRPr="00BC64FD">
              <w:rPr>
                <w:rFonts w:ascii="Arial" w:hAnsi="Arial" w:cs="Arial"/>
                <w:b/>
                <w:bCs/>
                <w:sz w:val="18"/>
                <w:szCs w:val="18"/>
              </w:rPr>
              <w:t>Authors</w:t>
            </w:r>
          </w:p>
        </w:tc>
        <w:tc>
          <w:tcPr>
            <w:tcW w:w="8221" w:type="dxa"/>
          </w:tcPr>
          <w:p w14:paraId="0D3FE60F" w14:textId="33105D35" w:rsidR="00D062A7" w:rsidRPr="002F337C" w:rsidRDefault="00D062A7" w:rsidP="00D062A7">
            <w:pPr>
              <w:spacing w:line="276" w:lineRule="auto"/>
              <w:rPr>
                <w:rFonts w:ascii="Arial" w:hAnsi="Arial" w:cs="Arial"/>
                <w:color w:val="FF0000"/>
                <w:sz w:val="18"/>
                <w:szCs w:val="18"/>
              </w:rPr>
            </w:pPr>
            <w:r w:rsidRPr="002F337C">
              <w:rPr>
                <w:rFonts w:ascii="Arial" w:hAnsi="Arial" w:cs="Arial"/>
                <w:color w:val="FF0000"/>
                <w:sz w:val="18"/>
                <w:szCs w:val="18"/>
              </w:rPr>
              <w:t>John Chen*, Edward Lo</w:t>
            </w:r>
          </w:p>
        </w:tc>
      </w:tr>
      <w:tr w:rsidR="00D062A7" w:rsidRPr="00BC64FD" w14:paraId="39AB20F8" w14:textId="77777777" w:rsidTr="006C5211">
        <w:tc>
          <w:tcPr>
            <w:tcW w:w="1980" w:type="dxa"/>
          </w:tcPr>
          <w:p w14:paraId="56E285FE" w14:textId="77777777" w:rsidR="00D062A7" w:rsidRPr="00BC64FD" w:rsidRDefault="00D062A7" w:rsidP="00D062A7">
            <w:pPr>
              <w:pStyle w:val="BasicParagraph"/>
              <w:tabs>
                <w:tab w:val="left" w:pos="170"/>
              </w:tabs>
              <w:spacing w:line="276" w:lineRule="auto"/>
              <w:rPr>
                <w:rFonts w:ascii="Arial" w:hAnsi="Arial" w:cs="Arial"/>
                <w:sz w:val="18"/>
                <w:szCs w:val="18"/>
              </w:rPr>
            </w:pPr>
            <w:r w:rsidRPr="00BC64FD">
              <w:rPr>
                <w:rFonts w:ascii="Arial" w:hAnsi="Arial" w:cs="Arial"/>
                <w:b/>
                <w:bCs/>
                <w:sz w:val="18"/>
                <w:szCs w:val="18"/>
              </w:rPr>
              <w:t>Affiliation</w:t>
            </w:r>
          </w:p>
        </w:tc>
        <w:tc>
          <w:tcPr>
            <w:tcW w:w="8221" w:type="dxa"/>
          </w:tcPr>
          <w:p w14:paraId="4B3B369E" w14:textId="6544C845" w:rsidR="00D062A7" w:rsidRPr="002F337C" w:rsidRDefault="00D062A7" w:rsidP="00D062A7">
            <w:pPr>
              <w:spacing w:line="276" w:lineRule="auto"/>
              <w:rPr>
                <w:rFonts w:ascii="Arial" w:hAnsi="Arial" w:cs="Arial"/>
                <w:color w:val="FF0000"/>
                <w:sz w:val="18"/>
                <w:szCs w:val="18"/>
              </w:rPr>
            </w:pPr>
            <w:r w:rsidRPr="002F337C">
              <w:rPr>
                <w:rFonts w:ascii="Arial" w:hAnsi="Arial" w:cs="Arial"/>
                <w:color w:val="FF0000"/>
                <w:sz w:val="18"/>
                <w:szCs w:val="18"/>
              </w:rPr>
              <w:t>The University of Hong Kong</w:t>
            </w:r>
          </w:p>
        </w:tc>
      </w:tr>
    </w:tbl>
    <w:p w14:paraId="751C8E33" w14:textId="625C394E" w:rsidR="00D062A7" w:rsidRDefault="00D062A7" w:rsidP="00D062A7">
      <w:pPr>
        <w:spacing w:line="276" w:lineRule="auto"/>
        <w:rPr>
          <w:rFonts w:ascii="Arial" w:hAnsi="Arial" w:cs="Arial"/>
          <w:sz w:val="18"/>
          <w:szCs w:val="18"/>
        </w:rPr>
      </w:pPr>
    </w:p>
    <w:p w14:paraId="070F5B6E" w14:textId="77777777" w:rsidR="00D062A7" w:rsidRPr="00BC64FD" w:rsidRDefault="00D062A7" w:rsidP="00D062A7">
      <w:pPr>
        <w:spacing w:line="276" w:lineRule="auto"/>
        <w:rPr>
          <w:rFonts w:ascii="Arial" w:hAnsi="Arial" w:cs="Arial"/>
          <w:sz w:val="18"/>
          <w:szCs w:val="18"/>
        </w:rPr>
      </w:pPr>
    </w:p>
    <w:tbl>
      <w:tblPr>
        <w:tblStyle w:val="TableGrid"/>
        <w:tblW w:w="10201" w:type="dxa"/>
        <w:tblLook w:val="04A0" w:firstRow="1" w:lastRow="0" w:firstColumn="1" w:lastColumn="0" w:noHBand="0" w:noVBand="1"/>
      </w:tblPr>
      <w:tblGrid>
        <w:gridCol w:w="1983"/>
        <w:gridCol w:w="8218"/>
      </w:tblGrid>
      <w:tr w:rsidR="00D062A7" w:rsidRPr="00BC64FD" w14:paraId="15594C78" w14:textId="77777777" w:rsidTr="006C5211">
        <w:trPr>
          <w:trHeight w:val="951"/>
        </w:trPr>
        <w:tc>
          <w:tcPr>
            <w:tcW w:w="1983" w:type="dxa"/>
          </w:tcPr>
          <w:p w14:paraId="63883F00" w14:textId="77777777" w:rsidR="00D062A7" w:rsidRPr="00BC64FD" w:rsidRDefault="00D062A7" w:rsidP="00D062A7">
            <w:pPr>
              <w:spacing w:line="276" w:lineRule="auto"/>
              <w:rPr>
                <w:rFonts w:ascii="Arial" w:hAnsi="Arial" w:cs="Arial"/>
                <w:b/>
                <w:bCs/>
                <w:sz w:val="18"/>
                <w:szCs w:val="18"/>
              </w:rPr>
            </w:pPr>
            <w:r w:rsidRPr="00BC64FD">
              <w:rPr>
                <w:rFonts w:ascii="Arial" w:hAnsi="Arial" w:cs="Arial"/>
                <w:b/>
                <w:bCs/>
                <w:sz w:val="18"/>
                <w:szCs w:val="18"/>
              </w:rPr>
              <w:t>Aim</w:t>
            </w:r>
          </w:p>
        </w:tc>
        <w:tc>
          <w:tcPr>
            <w:tcW w:w="8218" w:type="dxa"/>
          </w:tcPr>
          <w:p w14:paraId="7CE5C23B" w14:textId="45218CD0" w:rsidR="00D062A7" w:rsidRPr="002F337C" w:rsidRDefault="00D062A7" w:rsidP="00D062A7">
            <w:pPr>
              <w:spacing w:line="276" w:lineRule="auto"/>
              <w:rPr>
                <w:rFonts w:ascii="Arial" w:hAnsi="Arial" w:cs="Arial"/>
                <w:color w:val="FF0000"/>
                <w:sz w:val="18"/>
                <w:szCs w:val="18"/>
              </w:rPr>
            </w:pPr>
            <w:r w:rsidRPr="002F337C">
              <w:rPr>
                <w:rFonts w:ascii="Arial" w:hAnsi="Arial" w:cs="Arial"/>
                <w:color w:val="FF0000"/>
                <w:sz w:val="18"/>
                <w:szCs w:val="18"/>
              </w:rPr>
              <w:t xml:space="preserve">To set up an outreach dental service to prevent and to control dental caries of kindergarten children in Hong Kong.  </w:t>
            </w:r>
          </w:p>
        </w:tc>
      </w:tr>
      <w:tr w:rsidR="00D062A7" w:rsidRPr="00BC64FD" w14:paraId="6F076192" w14:textId="77777777" w:rsidTr="006C5211">
        <w:trPr>
          <w:trHeight w:val="2551"/>
        </w:trPr>
        <w:tc>
          <w:tcPr>
            <w:tcW w:w="1983" w:type="dxa"/>
          </w:tcPr>
          <w:p w14:paraId="1DD754F6" w14:textId="77777777" w:rsidR="00D062A7" w:rsidRPr="00BC64FD" w:rsidRDefault="00D062A7" w:rsidP="00D062A7">
            <w:pPr>
              <w:spacing w:line="276" w:lineRule="auto"/>
              <w:rPr>
                <w:rFonts w:ascii="Arial" w:hAnsi="Arial" w:cs="Arial"/>
                <w:b/>
                <w:bCs/>
                <w:sz w:val="18"/>
                <w:szCs w:val="18"/>
              </w:rPr>
            </w:pPr>
            <w:r w:rsidRPr="00BC64FD">
              <w:rPr>
                <w:rFonts w:ascii="Arial" w:hAnsi="Arial" w:cs="Arial"/>
                <w:b/>
                <w:bCs/>
                <w:sz w:val="18"/>
                <w:szCs w:val="18"/>
              </w:rPr>
              <w:t>Method</w:t>
            </w:r>
          </w:p>
        </w:tc>
        <w:tc>
          <w:tcPr>
            <w:tcW w:w="8218" w:type="dxa"/>
          </w:tcPr>
          <w:p w14:paraId="68E33223" w14:textId="7635B590" w:rsidR="00D062A7" w:rsidRPr="002F337C" w:rsidRDefault="00D062A7" w:rsidP="00D062A7">
            <w:pPr>
              <w:spacing w:line="276" w:lineRule="auto"/>
              <w:rPr>
                <w:rFonts w:ascii="Arial" w:hAnsi="Arial" w:cs="Arial"/>
                <w:color w:val="FF0000"/>
                <w:sz w:val="18"/>
                <w:szCs w:val="18"/>
              </w:rPr>
            </w:pPr>
            <w:r w:rsidRPr="002F337C">
              <w:rPr>
                <w:rFonts w:ascii="Arial" w:hAnsi="Arial" w:cs="Arial"/>
                <w:color w:val="FF0000"/>
                <w:sz w:val="18"/>
                <w:szCs w:val="18"/>
              </w:rPr>
              <w:t xml:space="preserve">Invitation letters describing this project aims and procedures were sent to parents of kindergarten children. Parental consents and parental questionnaire were collected. Dental health education was provided and oral examination was performed in kindergarten. Silver diamine fluoride (SDF) was applied to decayed teeth to arrest caries progression. Children who required extraction were referred to community dental clinics. Kindergarten teachers were trained to deliver oral health education. Follow up will be performed biannually until the children enter primary schools where they can join the government school dental care service.  </w:t>
            </w:r>
          </w:p>
        </w:tc>
      </w:tr>
      <w:tr w:rsidR="00D062A7" w:rsidRPr="00BC64FD" w14:paraId="05C42C53" w14:textId="77777777" w:rsidTr="006C5211">
        <w:trPr>
          <w:trHeight w:val="2543"/>
        </w:trPr>
        <w:tc>
          <w:tcPr>
            <w:tcW w:w="1983" w:type="dxa"/>
          </w:tcPr>
          <w:p w14:paraId="09371DB8" w14:textId="77777777" w:rsidR="00D062A7" w:rsidRPr="00BC64FD" w:rsidRDefault="00D062A7" w:rsidP="00D062A7">
            <w:pPr>
              <w:spacing w:line="276" w:lineRule="auto"/>
              <w:rPr>
                <w:rFonts w:ascii="Arial" w:hAnsi="Arial" w:cs="Arial"/>
                <w:b/>
                <w:bCs/>
                <w:sz w:val="18"/>
                <w:szCs w:val="18"/>
              </w:rPr>
            </w:pPr>
            <w:r w:rsidRPr="00BC64FD">
              <w:rPr>
                <w:rFonts w:ascii="Arial" w:hAnsi="Arial" w:cs="Arial"/>
                <w:b/>
                <w:bCs/>
                <w:sz w:val="18"/>
                <w:szCs w:val="18"/>
              </w:rPr>
              <w:t>Result</w:t>
            </w:r>
          </w:p>
        </w:tc>
        <w:tc>
          <w:tcPr>
            <w:tcW w:w="8218" w:type="dxa"/>
          </w:tcPr>
          <w:p w14:paraId="227BE31A" w14:textId="78C5090D" w:rsidR="00D062A7" w:rsidRPr="002F337C" w:rsidRDefault="00D062A7" w:rsidP="00D062A7">
            <w:pPr>
              <w:spacing w:line="276" w:lineRule="auto"/>
              <w:rPr>
                <w:rFonts w:ascii="Arial" w:hAnsi="Arial" w:cs="Arial"/>
                <w:color w:val="FF0000"/>
                <w:sz w:val="18"/>
                <w:szCs w:val="18"/>
              </w:rPr>
            </w:pPr>
            <w:r w:rsidRPr="002F337C">
              <w:rPr>
                <w:rFonts w:ascii="Arial" w:hAnsi="Arial" w:cs="Arial"/>
                <w:color w:val="FF0000"/>
                <w:sz w:val="18"/>
                <w:szCs w:val="18"/>
              </w:rPr>
              <w:t xml:space="preserve">Twenty kindergartens were recruited. We provided oral health education to and screened a total of 1,954 kindergarten children with parental consent. Among them there were 860 children with dental decay and the maximum number of decayed teeth was 19 out of the 20 primary teeth. The caries prevalence was 44%. They all received SDF application to arrest the caries progression. No complication or adverse side-effect has been reported so far. Training of kindergarten teachers were provided so that they could reinforce the message of oral hygiene in their teaching. The oral health education to preschool children and the training of Kindergarten teachers were well received by the children and teachers respectively.  </w:t>
            </w:r>
          </w:p>
        </w:tc>
      </w:tr>
      <w:tr w:rsidR="00D062A7" w:rsidRPr="00BC64FD" w14:paraId="30F0A80F" w14:textId="77777777" w:rsidTr="006C5211">
        <w:trPr>
          <w:trHeight w:val="1426"/>
        </w:trPr>
        <w:tc>
          <w:tcPr>
            <w:tcW w:w="1983" w:type="dxa"/>
          </w:tcPr>
          <w:p w14:paraId="51E51164" w14:textId="77777777" w:rsidR="00D062A7" w:rsidRPr="00BC64FD" w:rsidRDefault="00D062A7" w:rsidP="00D062A7">
            <w:pPr>
              <w:spacing w:line="276" w:lineRule="auto"/>
              <w:rPr>
                <w:rFonts w:ascii="Arial" w:hAnsi="Arial" w:cs="Arial"/>
                <w:b/>
                <w:bCs/>
                <w:sz w:val="18"/>
                <w:szCs w:val="18"/>
              </w:rPr>
            </w:pPr>
            <w:r w:rsidRPr="00BC64FD">
              <w:rPr>
                <w:rFonts w:ascii="Arial" w:hAnsi="Arial" w:cs="Arial"/>
                <w:b/>
                <w:bCs/>
                <w:sz w:val="18"/>
                <w:szCs w:val="18"/>
              </w:rPr>
              <w:t>Conclusion</w:t>
            </w:r>
          </w:p>
        </w:tc>
        <w:tc>
          <w:tcPr>
            <w:tcW w:w="8218" w:type="dxa"/>
          </w:tcPr>
          <w:p w14:paraId="5BD90DBB" w14:textId="512194A4" w:rsidR="00D062A7" w:rsidRPr="002F337C" w:rsidRDefault="00D062A7" w:rsidP="00D062A7">
            <w:pPr>
              <w:spacing w:line="276" w:lineRule="auto"/>
              <w:rPr>
                <w:rFonts w:ascii="Arial" w:hAnsi="Arial" w:cs="Arial"/>
                <w:color w:val="FF0000"/>
                <w:sz w:val="18"/>
                <w:szCs w:val="18"/>
              </w:rPr>
            </w:pPr>
            <w:r w:rsidRPr="002F337C">
              <w:rPr>
                <w:rFonts w:ascii="Arial" w:hAnsi="Arial" w:cs="Arial"/>
                <w:color w:val="FF0000"/>
                <w:sz w:val="18"/>
                <w:szCs w:val="18"/>
              </w:rPr>
              <w:t xml:space="preserve">An outreach dental caries control service has been successfully set up. It has been well received by the kindergarten teachers, and children and their parents.  </w:t>
            </w:r>
          </w:p>
        </w:tc>
      </w:tr>
      <w:tr w:rsidR="00D062A7" w:rsidRPr="00BC64FD" w14:paraId="3624519F" w14:textId="77777777" w:rsidTr="006C5211">
        <w:trPr>
          <w:trHeight w:val="1339"/>
        </w:trPr>
        <w:tc>
          <w:tcPr>
            <w:tcW w:w="1983" w:type="dxa"/>
          </w:tcPr>
          <w:p w14:paraId="1B6C1B39" w14:textId="77777777" w:rsidR="00D062A7" w:rsidRPr="00BC64FD" w:rsidRDefault="00D062A7" w:rsidP="00D062A7">
            <w:pPr>
              <w:pStyle w:val="BasicParagraph"/>
              <w:tabs>
                <w:tab w:val="left" w:pos="170"/>
              </w:tabs>
              <w:spacing w:line="276" w:lineRule="auto"/>
              <w:rPr>
                <w:rFonts w:ascii="Arial" w:hAnsi="Arial" w:cs="Arial"/>
                <w:b/>
                <w:bCs/>
                <w:caps/>
                <w:sz w:val="18"/>
                <w:szCs w:val="18"/>
              </w:rPr>
            </w:pPr>
            <w:r w:rsidRPr="00BC64FD">
              <w:rPr>
                <w:rFonts w:ascii="Arial" w:hAnsi="Arial" w:cs="Arial"/>
                <w:b/>
                <w:bCs/>
                <w:sz w:val="18"/>
                <w:szCs w:val="18"/>
              </w:rPr>
              <w:t>Acknowledgement</w:t>
            </w:r>
          </w:p>
          <w:p w14:paraId="1D5D1008" w14:textId="77777777" w:rsidR="00D062A7" w:rsidRPr="00BC64FD" w:rsidRDefault="00D062A7" w:rsidP="00D062A7">
            <w:pPr>
              <w:spacing w:line="276" w:lineRule="auto"/>
              <w:rPr>
                <w:rFonts w:ascii="Arial" w:hAnsi="Arial" w:cs="Arial"/>
                <w:b/>
                <w:bCs/>
                <w:sz w:val="18"/>
                <w:szCs w:val="18"/>
              </w:rPr>
            </w:pPr>
          </w:p>
        </w:tc>
        <w:tc>
          <w:tcPr>
            <w:tcW w:w="8218" w:type="dxa"/>
          </w:tcPr>
          <w:p w14:paraId="163CD0D6" w14:textId="6CDAD8E9" w:rsidR="00D062A7" w:rsidRPr="002F337C" w:rsidRDefault="00D062A7" w:rsidP="00D062A7">
            <w:pPr>
              <w:spacing w:line="276" w:lineRule="auto"/>
              <w:rPr>
                <w:rFonts w:ascii="Arial" w:hAnsi="Arial" w:cs="Arial"/>
                <w:color w:val="FF0000"/>
                <w:sz w:val="18"/>
                <w:szCs w:val="18"/>
              </w:rPr>
            </w:pPr>
            <w:r w:rsidRPr="002F337C">
              <w:rPr>
                <w:rFonts w:ascii="Arial" w:hAnsi="Arial" w:cs="Arial"/>
                <w:color w:val="FF0000"/>
                <w:sz w:val="18"/>
                <w:szCs w:val="18"/>
              </w:rPr>
              <w:t>This project is supported by the Health Promotion Fund No.01080405</w:t>
            </w:r>
          </w:p>
        </w:tc>
      </w:tr>
    </w:tbl>
    <w:p w14:paraId="2A5C1D3A" w14:textId="77777777" w:rsidR="00D062A7" w:rsidRDefault="00D062A7" w:rsidP="00D062A7">
      <w:pPr>
        <w:rPr>
          <w:rFonts w:ascii="Arial" w:hAnsi="Arial" w:cs="Arial"/>
          <w:sz w:val="20"/>
          <w:szCs w:val="20"/>
        </w:rPr>
      </w:pPr>
    </w:p>
    <w:p w14:paraId="2AD9F318" w14:textId="77777777" w:rsidR="00D062A7" w:rsidRDefault="00D062A7" w:rsidP="00D062A7">
      <w:pPr>
        <w:rPr>
          <w:rFonts w:ascii="Arial" w:hAnsi="Arial" w:cs="Arial"/>
          <w:sz w:val="20"/>
          <w:szCs w:val="20"/>
        </w:rPr>
      </w:pPr>
    </w:p>
    <w:p w14:paraId="6F547647" w14:textId="77777777" w:rsidR="00D062A7" w:rsidRPr="00A45534" w:rsidRDefault="00D062A7" w:rsidP="004D5A24">
      <w:pPr>
        <w:rPr>
          <w:rFonts w:ascii="Arial" w:hAnsi="Arial" w:cs="Arial"/>
          <w:sz w:val="20"/>
          <w:szCs w:val="20"/>
        </w:rPr>
      </w:pPr>
    </w:p>
    <w:sectPr w:rsidR="00D062A7" w:rsidRPr="00A45534" w:rsidSect="00D062A7">
      <w:headerReference w:type="even" r:id="rId10"/>
      <w:headerReference w:type="default" r:id="rId11"/>
      <w:headerReference w:type="first" r:id="rId12"/>
      <w:pgSz w:w="11900" w:h="16820"/>
      <w:pgMar w:top="3402"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14AE" w14:textId="77777777" w:rsidR="00A20922" w:rsidRDefault="00A20922" w:rsidP="00BB1B7C">
      <w:r>
        <w:separator/>
      </w:r>
    </w:p>
  </w:endnote>
  <w:endnote w:type="continuationSeparator" w:id="0">
    <w:p w14:paraId="0509B6A5" w14:textId="77777777" w:rsidR="00A20922" w:rsidRDefault="00A20922" w:rsidP="00BB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2536" w14:textId="77777777" w:rsidR="00A20922" w:rsidRDefault="00A20922" w:rsidP="00BB1B7C">
      <w:r>
        <w:separator/>
      </w:r>
    </w:p>
  </w:footnote>
  <w:footnote w:type="continuationSeparator" w:id="0">
    <w:p w14:paraId="233999F1" w14:textId="77777777" w:rsidR="00A20922" w:rsidRDefault="00A20922" w:rsidP="00BB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F77C" w14:textId="597A536C" w:rsidR="00BB1B7C" w:rsidRDefault="00500618">
    <w:pPr>
      <w:pStyle w:val="Header"/>
    </w:pPr>
    <w:r>
      <w:rPr>
        <w:noProof/>
      </w:rPr>
      <w:drawing>
        <wp:anchor distT="0" distB="0" distL="114300" distR="114300" simplePos="0" relativeHeight="251663360" behindDoc="1" locked="0" layoutInCell="0" allowOverlap="1" wp14:anchorId="44DF4427" wp14:editId="0BE2498E">
          <wp:simplePos x="0" y="0"/>
          <wp:positionH relativeFrom="margin">
            <wp:align>center</wp:align>
          </wp:positionH>
          <wp:positionV relativeFrom="margin">
            <wp:align>center</wp:align>
          </wp:positionV>
          <wp:extent cx="7556500" cy="10693400"/>
          <wp:effectExtent l="0" t="0" r="0" b="0"/>
          <wp:wrapNone/>
          <wp:docPr id="3" name="WordPictureWatermark31435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1435622"/>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DE50" w14:textId="76C36375" w:rsidR="00BB1B7C" w:rsidRDefault="00B11690">
    <w:pPr>
      <w:pStyle w:val="Header"/>
    </w:pPr>
    <w:r>
      <w:rPr>
        <w:noProof/>
        <w:lang w:val="en-US"/>
      </w:rPr>
      <w:drawing>
        <wp:anchor distT="0" distB="0" distL="114300" distR="114300" simplePos="0" relativeHeight="251664384" behindDoc="1" locked="0" layoutInCell="1" allowOverlap="1" wp14:anchorId="3B010A85" wp14:editId="690AB225">
          <wp:simplePos x="0" y="0"/>
          <wp:positionH relativeFrom="page">
            <wp:posOffset>9053</wp:posOffset>
          </wp:positionH>
          <wp:positionV relativeFrom="paragraph">
            <wp:posOffset>-441162</wp:posOffset>
          </wp:positionV>
          <wp:extent cx="7545333" cy="106649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5333" cy="106649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472F" w14:textId="3997F4F3" w:rsidR="00BB1B7C" w:rsidRDefault="00500618">
    <w:pPr>
      <w:pStyle w:val="Header"/>
    </w:pPr>
    <w:r>
      <w:rPr>
        <w:noProof/>
      </w:rPr>
      <w:drawing>
        <wp:anchor distT="0" distB="0" distL="114300" distR="114300" simplePos="0" relativeHeight="251660288" behindDoc="1" locked="0" layoutInCell="0" allowOverlap="1" wp14:anchorId="159CE413" wp14:editId="032C73DA">
          <wp:simplePos x="0" y="0"/>
          <wp:positionH relativeFrom="margin">
            <wp:align>center</wp:align>
          </wp:positionH>
          <wp:positionV relativeFrom="margin">
            <wp:align>center</wp:align>
          </wp:positionV>
          <wp:extent cx="7556500" cy="10693400"/>
          <wp:effectExtent l="0" t="0" r="0" b="0"/>
          <wp:wrapNone/>
          <wp:docPr id="2" name="WordPictureWatermark31435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1435621"/>
                  <pic:cNvPicPr>
                    <a:picLocks/>
                  </pic:cNvPicPr>
                </pic:nvPicPr>
                <pic:blipFill>
                  <a:blip>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7C"/>
    <w:rsid w:val="00011C3A"/>
    <w:rsid w:val="000139CF"/>
    <w:rsid w:val="00025F26"/>
    <w:rsid w:val="0002649B"/>
    <w:rsid w:val="000325AE"/>
    <w:rsid w:val="00086ED0"/>
    <w:rsid w:val="00086F05"/>
    <w:rsid w:val="000A5EA3"/>
    <w:rsid w:val="000C783C"/>
    <w:rsid w:val="000D3269"/>
    <w:rsid w:val="00142382"/>
    <w:rsid w:val="001B0DD3"/>
    <w:rsid w:val="001B21CB"/>
    <w:rsid w:val="001F20E5"/>
    <w:rsid w:val="002046AC"/>
    <w:rsid w:val="002168E5"/>
    <w:rsid w:val="002D6FBA"/>
    <w:rsid w:val="002F337C"/>
    <w:rsid w:val="003175B9"/>
    <w:rsid w:val="003E3EEF"/>
    <w:rsid w:val="004038B6"/>
    <w:rsid w:val="0042564D"/>
    <w:rsid w:val="00476D39"/>
    <w:rsid w:val="004A02F6"/>
    <w:rsid w:val="004B1525"/>
    <w:rsid w:val="004C6347"/>
    <w:rsid w:val="004D5A24"/>
    <w:rsid w:val="004F213D"/>
    <w:rsid w:val="00500618"/>
    <w:rsid w:val="00522867"/>
    <w:rsid w:val="005372A9"/>
    <w:rsid w:val="00566454"/>
    <w:rsid w:val="005A78C0"/>
    <w:rsid w:val="005F493D"/>
    <w:rsid w:val="00694E36"/>
    <w:rsid w:val="007248B4"/>
    <w:rsid w:val="007B0F67"/>
    <w:rsid w:val="007B1A45"/>
    <w:rsid w:val="008F440E"/>
    <w:rsid w:val="00974961"/>
    <w:rsid w:val="0097528F"/>
    <w:rsid w:val="009C73DC"/>
    <w:rsid w:val="00A20922"/>
    <w:rsid w:val="00A45534"/>
    <w:rsid w:val="00AD3AB5"/>
    <w:rsid w:val="00B11690"/>
    <w:rsid w:val="00B24B7D"/>
    <w:rsid w:val="00BB1B7C"/>
    <w:rsid w:val="00BC6690"/>
    <w:rsid w:val="00BC7871"/>
    <w:rsid w:val="00C73A2C"/>
    <w:rsid w:val="00C92ACE"/>
    <w:rsid w:val="00CA1765"/>
    <w:rsid w:val="00CA2D8C"/>
    <w:rsid w:val="00D062A7"/>
    <w:rsid w:val="00D4306D"/>
    <w:rsid w:val="00D55DF7"/>
    <w:rsid w:val="00ED5919"/>
    <w:rsid w:val="00F14984"/>
    <w:rsid w:val="00F82D59"/>
    <w:rsid w:val="00FF30B9"/>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5CDDD"/>
  <w15:chartTrackingRefBased/>
  <w15:docId w15:val="{434EFF9F-AD24-B245-93BF-3D2466E8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2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B7C"/>
    <w:pPr>
      <w:tabs>
        <w:tab w:val="center" w:pos="4513"/>
        <w:tab w:val="right" w:pos="9026"/>
      </w:tabs>
    </w:pPr>
  </w:style>
  <w:style w:type="character" w:customStyle="1" w:styleId="HeaderChar">
    <w:name w:val="Header Char"/>
    <w:basedOn w:val="DefaultParagraphFont"/>
    <w:link w:val="Header"/>
    <w:uiPriority w:val="99"/>
    <w:rsid w:val="00BB1B7C"/>
  </w:style>
  <w:style w:type="paragraph" w:styleId="Footer">
    <w:name w:val="footer"/>
    <w:basedOn w:val="Normal"/>
    <w:link w:val="FooterChar"/>
    <w:uiPriority w:val="99"/>
    <w:unhideWhenUsed/>
    <w:rsid w:val="00BB1B7C"/>
    <w:pPr>
      <w:tabs>
        <w:tab w:val="center" w:pos="4513"/>
        <w:tab w:val="right" w:pos="9026"/>
      </w:tabs>
    </w:pPr>
  </w:style>
  <w:style w:type="character" w:customStyle="1" w:styleId="FooterChar">
    <w:name w:val="Footer Char"/>
    <w:basedOn w:val="DefaultParagraphFont"/>
    <w:link w:val="Footer"/>
    <w:uiPriority w:val="99"/>
    <w:rsid w:val="00BB1B7C"/>
  </w:style>
  <w:style w:type="paragraph" w:styleId="NormalWeb">
    <w:name w:val="Normal (Web)"/>
    <w:basedOn w:val="Normal"/>
    <w:uiPriority w:val="99"/>
    <w:unhideWhenUsed/>
    <w:rsid w:val="00BB1B7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248B4"/>
    <w:rPr>
      <w:color w:val="0563C1" w:themeColor="hyperlink"/>
      <w:u w:val="single"/>
    </w:rPr>
  </w:style>
  <w:style w:type="character" w:customStyle="1" w:styleId="UnresolvedMention1">
    <w:name w:val="Unresolved Mention1"/>
    <w:basedOn w:val="DefaultParagraphFont"/>
    <w:uiPriority w:val="99"/>
    <w:semiHidden/>
    <w:unhideWhenUsed/>
    <w:rsid w:val="007248B4"/>
    <w:rPr>
      <w:color w:val="605E5C"/>
      <w:shd w:val="clear" w:color="auto" w:fill="E1DFDD"/>
    </w:rPr>
  </w:style>
  <w:style w:type="character" w:styleId="CommentReference">
    <w:name w:val="annotation reference"/>
    <w:basedOn w:val="DefaultParagraphFont"/>
    <w:uiPriority w:val="99"/>
    <w:semiHidden/>
    <w:unhideWhenUsed/>
    <w:rsid w:val="00086F05"/>
    <w:rPr>
      <w:sz w:val="16"/>
      <w:szCs w:val="16"/>
    </w:rPr>
  </w:style>
  <w:style w:type="paragraph" w:styleId="CommentText">
    <w:name w:val="annotation text"/>
    <w:basedOn w:val="Normal"/>
    <w:link w:val="CommentTextChar"/>
    <w:uiPriority w:val="99"/>
    <w:semiHidden/>
    <w:unhideWhenUsed/>
    <w:rsid w:val="00086F05"/>
    <w:rPr>
      <w:sz w:val="20"/>
      <w:szCs w:val="20"/>
    </w:rPr>
  </w:style>
  <w:style w:type="character" w:customStyle="1" w:styleId="CommentTextChar">
    <w:name w:val="Comment Text Char"/>
    <w:basedOn w:val="DefaultParagraphFont"/>
    <w:link w:val="CommentText"/>
    <w:uiPriority w:val="99"/>
    <w:semiHidden/>
    <w:rsid w:val="00086F05"/>
    <w:rPr>
      <w:sz w:val="20"/>
      <w:szCs w:val="20"/>
    </w:rPr>
  </w:style>
  <w:style w:type="paragraph" w:styleId="CommentSubject">
    <w:name w:val="annotation subject"/>
    <w:basedOn w:val="CommentText"/>
    <w:next w:val="CommentText"/>
    <w:link w:val="CommentSubjectChar"/>
    <w:uiPriority w:val="99"/>
    <w:semiHidden/>
    <w:unhideWhenUsed/>
    <w:rsid w:val="00086F05"/>
    <w:rPr>
      <w:b/>
      <w:bCs/>
    </w:rPr>
  </w:style>
  <w:style w:type="character" w:customStyle="1" w:styleId="CommentSubjectChar">
    <w:name w:val="Comment Subject Char"/>
    <w:basedOn w:val="CommentTextChar"/>
    <w:link w:val="CommentSubject"/>
    <w:uiPriority w:val="99"/>
    <w:semiHidden/>
    <w:rsid w:val="00086F05"/>
    <w:rPr>
      <w:b/>
      <w:bCs/>
      <w:sz w:val="20"/>
      <w:szCs w:val="20"/>
    </w:rPr>
  </w:style>
  <w:style w:type="paragraph" w:styleId="BalloonText">
    <w:name w:val="Balloon Text"/>
    <w:basedOn w:val="Normal"/>
    <w:link w:val="BalloonTextChar"/>
    <w:uiPriority w:val="99"/>
    <w:semiHidden/>
    <w:unhideWhenUsed/>
    <w:rsid w:val="004F2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3D"/>
    <w:rPr>
      <w:rFonts w:ascii="Segoe UI" w:hAnsi="Segoe UI" w:cs="Segoe UI"/>
      <w:sz w:val="18"/>
      <w:szCs w:val="18"/>
    </w:rPr>
  </w:style>
  <w:style w:type="table" w:styleId="TableGrid">
    <w:name w:val="Table Grid"/>
    <w:basedOn w:val="TableNormal"/>
    <w:uiPriority w:val="39"/>
    <w:rsid w:val="00D06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D062A7"/>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ListParagraph">
    <w:name w:val="List Paragraph"/>
    <w:basedOn w:val="Normal"/>
    <w:uiPriority w:val="34"/>
    <w:qFormat/>
    <w:rsid w:val="000C7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7033">
      <w:bodyDiv w:val="1"/>
      <w:marLeft w:val="0"/>
      <w:marRight w:val="0"/>
      <w:marTop w:val="0"/>
      <w:marBottom w:val="0"/>
      <w:divBdr>
        <w:top w:val="none" w:sz="0" w:space="0" w:color="auto"/>
        <w:left w:val="none" w:sz="0" w:space="0" w:color="auto"/>
        <w:bottom w:val="none" w:sz="0" w:space="0" w:color="auto"/>
        <w:right w:val="none" w:sz="0" w:space="0" w:color="auto"/>
      </w:divBdr>
    </w:div>
    <w:div w:id="174619311">
      <w:bodyDiv w:val="1"/>
      <w:marLeft w:val="0"/>
      <w:marRight w:val="0"/>
      <w:marTop w:val="0"/>
      <w:marBottom w:val="0"/>
      <w:divBdr>
        <w:top w:val="none" w:sz="0" w:space="0" w:color="auto"/>
        <w:left w:val="none" w:sz="0" w:space="0" w:color="auto"/>
        <w:bottom w:val="none" w:sz="0" w:space="0" w:color="auto"/>
        <w:right w:val="none" w:sz="0" w:space="0" w:color="auto"/>
      </w:divBdr>
    </w:div>
    <w:div w:id="229997289">
      <w:bodyDiv w:val="1"/>
      <w:marLeft w:val="0"/>
      <w:marRight w:val="0"/>
      <w:marTop w:val="0"/>
      <w:marBottom w:val="0"/>
      <w:divBdr>
        <w:top w:val="none" w:sz="0" w:space="0" w:color="auto"/>
        <w:left w:val="none" w:sz="0" w:space="0" w:color="auto"/>
        <w:bottom w:val="none" w:sz="0" w:space="0" w:color="auto"/>
        <w:right w:val="none" w:sz="0" w:space="0" w:color="auto"/>
      </w:divBdr>
      <w:divsChild>
        <w:div w:id="2077319366">
          <w:marLeft w:val="0"/>
          <w:marRight w:val="0"/>
          <w:marTop w:val="150"/>
          <w:marBottom w:val="0"/>
          <w:divBdr>
            <w:top w:val="none" w:sz="0" w:space="0" w:color="auto"/>
            <w:left w:val="none" w:sz="0" w:space="0" w:color="auto"/>
            <w:bottom w:val="none" w:sz="0" w:space="0" w:color="auto"/>
            <w:right w:val="none" w:sz="0" w:space="0" w:color="auto"/>
          </w:divBdr>
        </w:div>
        <w:div w:id="829180086">
          <w:marLeft w:val="0"/>
          <w:marRight w:val="0"/>
          <w:marTop w:val="180"/>
          <w:marBottom w:val="0"/>
          <w:divBdr>
            <w:top w:val="none" w:sz="0" w:space="0" w:color="auto"/>
            <w:left w:val="none" w:sz="0" w:space="0" w:color="auto"/>
            <w:bottom w:val="none" w:sz="0" w:space="0" w:color="auto"/>
            <w:right w:val="none" w:sz="0" w:space="0" w:color="auto"/>
          </w:divBdr>
        </w:div>
        <w:div w:id="349255798">
          <w:marLeft w:val="0"/>
          <w:marRight w:val="0"/>
          <w:marTop w:val="180"/>
          <w:marBottom w:val="0"/>
          <w:divBdr>
            <w:top w:val="none" w:sz="0" w:space="0" w:color="auto"/>
            <w:left w:val="none" w:sz="0" w:space="0" w:color="auto"/>
            <w:bottom w:val="none" w:sz="0" w:space="0" w:color="auto"/>
            <w:right w:val="none" w:sz="0" w:space="0" w:color="auto"/>
          </w:divBdr>
        </w:div>
        <w:div w:id="316878731">
          <w:marLeft w:val="0"/>
          <w:marRight w:val="0"/>
          <w:marTop w:val="180"/>
          <w:marBottom w:val="0"/>
          <w:divBdr>
            <w:top w:val="none" w:sz="0" w:space="0" w:color="auto"/>
            <w:left w:val="none" w:sz="0" w:space="0" w:color="auto"/>
            <w:bottom w:val="none" w:sz="0" w:space="0" w:color="auto"/>
            <w:right w:val="none" w:sz="0" w:space="0" w:color="auto"/>
          </w:divBdr>
        </w:div>
        <w:div w:id="24521173">
          <w:marLeft w:val="0"/>
          <w:marRight w:val="0"/>
          <w:marTop w:val="180"/>
          <w:marBottom w:val="0"/>
          <w:divBdr>
            <w:top w:val="none" w:sz="0" w:space="0" w:color="auto"/>
            <w:left w:val="none" w:sz="0" w:space="0" w:color="auto"/>
            <w:bottom w:val="none" w:sz="0" w:space="0" w:color="auto"/>
            <w:right w:val="none" w:sz="0" w:space="0" w:color="auto"/>
          </w:divBdr>
        </w:div>
        <w:div w:id="1839924693">
          <w:marLeft w:val="0"/>
          <w:marRight w:val="0"/>
          <w:marTop w:val="300"/>
          <w:marBottom w:val="0"/>
          <w:divBdr>
            <w:top w:val="none" w:sz="0" w:space="0" w:color="auto"/>
            <w:left w:val="none" w:sz="0" w:space="0" w:color="auto"/>
            <w:bottom w:val="none" w:sz="0" w:space="0" w:color="auto"/>
            <w:right w:val="none" w:sz="0" w:space="0" w:color="auto"/>
          </w:divBdr>
        </w:div>
        <w:div w:id="1420567234">
          <w:marLeft w:val="0"/>
          <w:marRight w:val="0"/>
          <w:marTop w:val="60"/>
          <w:marBottom w:val="0"/>
          <w:divBdr>
            <w:top w:val="none" w:sz="0" w:space="0" w:color="auto"/>
            <w:left w:val="none" w:sz="0" w:space="0" w:color="auto"/>
            <w:bottom w:val="none" w:sz="0" w:space="0" w:color="auto"/>
            <w:right w:val="none" w:sz="0" w:space="0" w:color="auto"/>
          </w:divBdr>
        </w:div>
      </w:divsChild>
    </w:div>
    <w:div w:id="452552837">
      <w:bodyDiv w:val="1"/>
      <w:marLeft w:val="0"/>
      <w:marRight w:val="0"/>
      <w:marTop w:val="0"/>
      <w:marBottom w:val="0"/>
      <w:divBdr>
        <w:top w:val="none" w:sz="0" w:space="0" w:color="auto"/>
        <w:left w:val="none" w:sz="0" w:space="0" w:color="auto"/>
        <w:bottom w:val="none" w:sz="0" w:space="0" w:color="auto"/>
        <w:right w:val="none" w:sz="0" w:space="0" w:color="auto"/>
      </w:divBdr>
    </w:div>
    <w:div w:id="968432538">
      <w:bodyDiv w:val="1"/>
      <w:marLeft w:val="0"/>
      <w:marRight w:val="0"/>
      <w:marTop w:val="0"/>
      <w:marBottom w:val="0"/>
      <w:divBdr>
        <w:top w:val="none" w:sz="0" w:space="0" w:color="auto"/>
        <w:left w:val="none" w:sz="0" w:space="0" w:color="auto"/>
        <w:bottom w:val="none" w:sz="0" w:space="0" w:color="auto"/>
        <w:right w:val="none" w:sz="0" w:space="0" w:color="auto"/>
      </w:divBdr>
      <w:divsChild>
        <w:div w:id="1851023323">
          <w:marLeft w:val="0"/>
          <w:marRight w:val="0"/>
          <w:marTop w:val="150"/>
          <w:marBottom w:val="0"/>
          <w:divBdr>
            <w:top w:val="none" w:sz="0" w:space="0" w:color="auto"/>
            <w:left w:val="none" w:sz="0" w:space="0" w:color="auto"/>
            <w:bottom w:val="none" w:sz="0" w:space="0" w:color="auto"/>
            <w:right w:val="none" w:sz="0" w:space="0" w:color="auto"/>
          </w:divBdr>
        </w:div>
        <w:div w:id="2023849549">
          <w:marLeft w:val="0"/>
          <w:marRight w:val="0"/>
          <w:marTop w:val="180"/>
          <w:marBottom w:val="0"/>
          <w:divBdr>
            <w:top w:val="none" w:sz="0" w:space="0" w:color="auto"/>
            <w:left w:val="none" w:sz="0" w:space="0" w:color="auto"/>
            <w:bottom w:val="none" w:sz="0" w:space="0" w:color="auto"/>
            <w:right w:val="none" w:sz="0" w:space="0" w:color="auto"/>
          </w:divBdr>
        </w:div>
        <w:div w:id="2030906975">
          <w:marLeft w:val="0"/>
          <w:marRight w:val="0"/>
          <w:marTop w:val="180"/>
          <w:marBottom w:val="0"/>
          <w:divBdr>
            <w:top w:val="none" w:sz="0" w:space="0" w:color="auto"/>
            <w:left w:val="none" w:sz="0" w:space="0" w:color="auto"/>
            <w:bottom w:val="none" w:sz="0" w:space="0" w:color="auto"/>
            <w:right w:val="none" w:sz="0" w:space="0" w:color="auto"/>
          </w:divBdr>
        </w:div>
        <w:div w:id="293486833">
          <w:marLeft w:val="0"/>
          <w:marRight w:val="0"/>
          <w:marTop w:val="180"/>
          <w:marBottom w:val="0"/>
          <w:divBdr>
            <w:top w:val="none" w:sz="0" w:space="0" w:color="auto"/>
            <w:left w:val="none" w:sz="0" w:space="0" w:color="auto"/>
            <w:bottom w:val="none" w:sz="0" w:space="0" w:color="auto"/>
            <w:right w:val="none" w:sz="0" w:space="0" w:color="auto"/>
          </w:divBdr>
        </w:div>
        <w:div w:id="1844054343">
          <w:marLeft w:val="0"/>
          <w:marRight w:val="0"/>
          <w:marTop w:val="180"/>
          <w:marBottom w:val="0"/>
          <w:divBdr>
            <w:top w:val="none" w:sz="0" w:space="0" w:color="auto"/>
            <w:left w:val="none" w:sz="0" w:space="0" w:color="auto"/>
            <w:bottom w:val="none" w:sz="0" w:space="0" w:color="auto"/>
            <w:right w:val="none" w:sz="0" w:space="0" w:color="auto"/>
          </w:divBdr>
        </w:div>
        <w:div w:id="1643580149">
          <w:marLeft w:val="0"/>
          <w:marRight w:val="0"/>
          <w:marTop w:val="300"/>
          <w:marBottom w:val="0"/>
          <w:divBdr>
            <w:top w:val="none" w:sz="0" w:space="0" w:color="auto"/>
            <w:left w:val="none" w:sz="0" w:space="0" w:color="auto"/>
            <w:bottom w:val="none" w:sz="0" w:space="0" w:color="auto"/>
            <w:right w:val="none" w:sz="0" w:space="0" w:color="auto"/>
          </w:divBdr>
        </w:div>
        <w:div w:id="1977756776">
          <w:marLeft w:val="0"/>
          <w:marRight w:val="0"/>
          <w:marTop w:val="60"/>
          <w:marBottom w:val="0"/>
          <w:divBdr>
            <w:top w:val="none" w:sz="0" w:space="0" w:color="auto"/>
            <w:left w:val="none" w:sz="0" w:space="0" w:color="auto"/>
            <w:bottom w:val="none" w:sz="0" w:space="0" w:color="auto"/>
            <w:right w:val="none" w:sz="0" w:space="0" w:color="auto"/>
          </w:divBdr>
        </w:div>
      </w:divsChild>
    </w:div>
    <w:div w:id="1235161569">
      <w:bodyDiv w:val="1"/>
      <w:marLeft w:val="0"/>
      <w:marRight w:val="0"/>
      <w:marTop w:val="0"/>
      <w:marBottom w:val="0"/>
      <w:divBdr>
        <w:top w:val="none" w:sz="0" w:space="0" w:color="auto"/>
        <w:left w:val="none" w:sz="0" w:space="0" w:color="auto"/>
        <w:bottom w:val="none" w:sz="0" w:space="0" w:color="auto"/>
        <w:right w:val="none" w:sz="0" w:space="0" w:color="auto"/>
      </w:divBdr>
    </w:div>
    <w:div w:id="1711220104">
      <w:bodyDiv w:val="1"/>
      <w:marLeft w:val="0"/>
      <w:marRight w:val="0"/>
      <w:marTop w:val="0"/>
      <w:marBottom w:val="0"/>
      <w:divBdr>
        <w:top w:val="none" w:sz="0" w:space="0" w:color="auto"/>
        <w:left w:val="none" w:sz="0" w:space="0" w:color="auto"/>
        <w:bottom w:val="none" w:sz="0" w:space="0" w:color="auto"/>
        <w:right w:val="none" w:sz="0" w:space="0" w:color="auto"/>
      </w:divBdr>
      <w:divsChild>
        <w:div w:id="1460680621">
          <w:marLeft w:val="0"/>
          <w:marRight w:val="0"/>
          <w:marTop w:val="150"/>
          <w:marBottom w:val="0"/>
          <w:divBdr>
            <w:top w:val="none" w:sz="0" w:space="0" w:color="auto"/>
            <w:left w:val="none" w:sz="0" w:space="0" w:color="auto"/>
            <w:bottom w:val="none" w:sz="0" w:space="0" w:color="auto"/>
            <w:right w:val="none" w:sz="0" w:space="0" w:color="auto"/>
          </w:divBdr>
        </w:div>
        <w:div w:id="229660446">
          <w:marLeft w:val="0"/>
          <w:marRight w:val="0"/>
          <w:marTop w:val="180"/>
          <w:marBottom w:val="0"/>
          <w:divBdr>
            <w:top w:val="none" w:sz="0" w:space="0" w:color="auto"/>
            <w:left w:val="none" w:sz="0" w:space="0" w:color="auto"/>
            <w:bottom w:val="none" w:sz="0" w:space="0" w:color="auto"/>
            <w:right w:val="none" w:sz="0" w:space="0" w:color="auto"/>
          </w:divBdr>
        </w:div>
        <w:div w:id="781070735">
          <w:marLeft w:val="0"/>
          <w:marRight w:val="0"/>
          <w:marTop w:val="180"/>
          <w:marBottom w:val="0"/>
          <w:divBdr>
            <w:top w:val="none" w:sz="0" w:space="0" w:color="auto"/>
            <w:left w:val="none" w:sz="0" w:space="0" w:color="auto"/>
            <w:bottom w:val="none" w:sz="0" w:space="0" w:color="auto"/>
            <w:right w:val="none" w:sz="0" w:space="0" w:color="auto"/>
          </w:divBdr>
        </w:div>
        <w:div w:id="1247181236">
          <w:marLeft w:val="0"/>
          <w:marRight w:val="0"/>
          <w:marTop w:val="180"/>
          <w:marBottom w:val="0"/>
          <w:divBdr>
            <w:top w:val="none" w:sz="0" w:space="0" w:color="auto"/>
            <w:left w:val="none" w:sz="0" w:space="0" w:color="auto"/>
            <w:bottom w:val="none" w:sz="0" w:space="0" w:color="auto"/>
            <w:right w:val="none" w:sz="0" w:space="0" w:color="auto"/>
          </w:divBdr>
        </w:div>
        <w:div w:id="667828866">
          <w:marLeft w:val="0"/>
          <w:marRight w:val="0"/>
          <w:marTop w:val="180"/>
          <w:marBottom w:val="0"/>
          <w:divBdr>
            <w:top w:val="none" w:sz="0" w:space="0" w:color="auto"/>
            <w:left w:val="none" w:sz="0" w:space="0" w:color="auto"/>
            <w:bottom w:val="none" w:sz="0" w:space="0" w:color="auto"/>
            <w:right w:val="none" w:sz="0" w:space="0" w:color="auto"/>
          </w:divBdr>
        </w:div>
        <w:div w:id="510487033">
          <w:marLeft w:val="0"/>
          <w:marRight w:val="0"/>
          <w:marTop w:val="300"/>
          <w:marBottom w:val="0"/>
          <w:divBdr>
            <w:top w:val="none" w:sz="0" w:space="0" w:color="auto"/>
            <w:left w:val="none" w:sz="0" w:space="0" w:color="auto"/>
            <w:bottom w:val="none" w:sz="0" w:space="0" w:color="auto"/>
            <w:right w:val="none" w:sz="0" w:space="0" w:color="auto"/>
          </w:divBdr>
        </w:div>
        <w:div w:id="639500434">
          <w:marLeft w:val="0"/>
          <w:marRight w:val="0"/>
          <w:marTop w:val="60"/>
          <w:marBottom w:val="0"/>
          <w:divBdr>
            <w:top w:val="none" w:sz="0" w:space="0" w:color="auto"/>
            <w:left w:val="none" w:sz="0" w:space="0" w:color="auto"/>
            <w:bottom w:val="none" w:sz="0" w:space="0" w:color="auto"/>
            <w:right w:val="none" w:sz="0" w:space="0" w:color="auto"/>
          </w:divBdr>
        </w:div>
      </w:divsChild>
    </w:div>
    <w:div w:id="2120178852">
      <w:bodyDiv w:val="1"/>
      <w:marLeft w:val="0"/>
      <w:marRight w:val="0"/>
      <w:marTop w:val="0"/>
      <w:marBottom w:val="0"/>
      <w:divBdr>
        <w:top w:val="none" w:sz="0" w:space="0" w:color="auto"/>
        <w:left w:val="none" w:sz="0" w:space="0" w:color="auto"/>
        <w:bottom w:val="none" w:sz="0" w:space="0" w:color="auto"/>
        <w:right w:val="none" w:sz="0" w:space="0" w:color="auto"/>
      </w:divBdr>
      <w:divsChild>
        <w:div w:id="302741058">
          <w:marLeft w:val="0"/>
          <w:marRight w:val="0"/>
          <w:marTop w:val="150"/>
          <w:marBottom w:val="0"/>
          <w:divBdr>
            <w:top w:val="none" w:sz="0" w:space="0" w:color="auto"/>
            <w:left w:val="none" w:sz="0" w:space="0" w:color="auto"/>
            <w:bottom w:val="none" w:sz="0" w:space="0" w:color="auto"/>
            <w:right w:val="none" w:sz="0" w:space="0" w:color="auto"/>
          </w:divBdr>
        </w:div>
        <w:div w:id="1644651822">
          <w:marLeft w:val="0"/>
          <w:marRight w:val="0"/>
          <w:marTop w:val="180"/>
          <w:marBottom w:val="0"/>
          <w:divBdr>
            <w:top w:val="none" w:sz="0" w:space="0" w:color="auto"/>
            <w:left w:val="none" w:sz="0" w:space="0" w:color="auto"/>
            <w:bottom w:val="none" w:sz="0" w:space="0" w:color="auto"/>
            <w:right w:val="none" w:sz="0" w:space="0" w:color="auto"/>
          </w:divBdr>
        </w:div>
        <w:div w:id="730157038">
          <w:marLeft w:val="0"/>
          <w:marRight w:val="0"/>
          <w:marTop w:val="180"/>
          <w:marBottom w:val="0"/>
          <w:divBdr>
            <w:top w:val="none" w:sz="0" w:space="0" w:color="auto"/>
            <w:left w:val="none" w:sz="0" w:space="0" w:color="auto"/>
            <w:bottom w:val="none" w:sz="0" w:space="0" w:color="auto"/>
            <w:right w:val="none" w:sz="0" w:space="0" w:color="auto"/>
          </w:divBdr>
        </w:div>
        <w:div w:id="1856840032">
          <w:marLeft w:val="0"/>
          <w:marRight w:val="0"/>
          <w:marTop w:val="180"/>
          <w:marBottom w:val="0"/>
          <w:divBdr>
            <w:top w:val="none" w:sz="0" w:space="0" w:color="auto"/>
            <w:left w:val="none" w:sz="0" w:space="0" w:color="auto"/>
            <w:bottom w:val="none" w:sz="0" w:space="0" w:color="auto"/>
            <w:right w:val="none" w:sz="0" w:space="0" w:color="auto"/>
          </w:divBdr>
        </w:div>
        <w:div w:id="1707026409">
          <w:marLeft w:val="0"/>
          <w:marRight w:val="0"/>
          <w:marTop w:val="180"/>
          <w:marBottom w:val="0"/>
          <w:divBdr>
            <w:top w:val="none" w:sz="0" w:space="0" w:color="auto"/>
            <w:left w:val="none" w:sz="0" w:space="0" w:color="auto"/>
            <w:bottom w:val="none" w:sz="0" w:space="0" w:color="auto"/>
            <w:right w:val="none" w:sz="0" w:space="0" w:color="auto"/>
          </w:divBdr>
        </w:div>
        <w:div w:id="970593743">
          <w:marLeft w:val="0"/>
          <w:marRight w:val="0"/>
          <w:marTop w:val="300"/>
          <w:marBottom w:val="0"/>
          <w:divBdr>
            <w:top w:val="none" w:sz="0" w:space="0" w:color="auto"/>
            <w:left w:val="none" w:sz="0" w:space="0" w:color="auto"/>
            <w:bottom w:val="none" w:sz="0" w:space="0" w:color="auto"/>
            <w:right w:val="none" w:sz="0" w:space="0" w:color="auto"/>
          </w:divBdr>
        </w:div>
        <w:div w:id="73093185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222FDEC122D34289F45B68B81BC84C" ma:contentTypeVersion="10" ma:contentTypeDescription="Create a new document." ma:contentTypeScope="" ma:versionID="ab4a3d2d8c051801d7d67d88f715e8b4">
  <xsd:schema xmlns:xsd="http://www.w3.org/2001/XMLSchema" xmlns:xs="http://www.w3.org/2001/XMLSchema" xmlns:p="http://schemas.microsoft.com/office/2006/metadata/properties" xmlns:ns2="9d121f74-6867-4240-810d-d3dca92c9f9e" targetNamespace="http://schemas.microsoft.com/office/2006/metadata/properties" ma:root="true" ma:fieldsID="ee172e9d77728dfc0610f498ebea1b24" ns2:_="">
    <xsd:import namespace="9d121f74-6867-4240-810d-d3dca92c9f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21f74-6867-4240-810d-d3dca92c9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5638C-F149-4F4E-B2A3-CE76C21D96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2D1F88-9FBC-467C-AD51-F18A8D58646F}">
  <ds:schemaRefs>
    <ds:schemaRef ds:uri="http://schemas.microsoft.com/sharepoint/v3/contenttype/forms"/>
  </ds:schemaRefs>
</ds:datastoreItem>
</file>

<file path=customXml/itemProps3.xml><?xml version="1.0" encoding="utf-8"?>
<ds:datastoreItem xmlns:ds="http://schemas.openxmlformats.org/officeDocument/2006/customXml" ds:itemID="{84BB1275-D8DC-C243-A046-F4DA4FED0D0B}">
  <ds:schemaRefs>
    <ds:schemaRef ds:uri="http://schemas.openxmlformats.org/officeDocument/2006/bibliography"/>
  </ds:schemaRefs>
</ds:datastoreItem>
</file>

<file path=customXml/itemProps4.xml><?xml version="1.0" encoding="utf-8"?>
<ds:datastoreItem xmlns:ds="http://schemas.openxmlformats.org/officeDocument/2006/customXml" ds:itemID="{2B7B7ACD-AE99-4DDA-953D-383FC103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21f74-6867-4240-810d-d3dca92c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Yeung</dc:creator>
  <cp:keywords/>
  <dc:description/>
  <cp:lastModifiedBy>Eddie Yeung</cp:lastModifiedBy>
  <cp:revision>27</cp:revision>
  <cp:lastPrinted>2021-03-04T01:27:00Z</cp:lastPrinted>
  <dcterms:created xsi:type="dcterms:W3CDTF">2021-04-20T00:19:00Z</dcterms:created>
  <dcterms:modified xsi:type="dcterms:W3CDTF">2023-04-20T07:39:00Z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0x010100EA222FDEC122D34289F45B68B81BC84C</vt:lpwstr>
  </property>
</Properties>
</file>